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2F" w:rsidRDefault="002C332F" w:rsidP="002C332F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32F" w:rsidRDefault="002C332F" w:rsidP="002C332F">
      <w:pPr>
        <w:rPr>
          <w:sz w:val="10"/>
          <w:szCs w:val="10"/>
        </w:rPr>
      </w:pPr>
    </w:p>
    <w:p w:rsidR="002C332F" w:rsidRPr="007355F7" w:rsidRDefault="002C332F" w:rsidP="002C332F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2C332F" w:rsidRDefault="002C332F" w:rsidP="002C332F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2C332F" w:rsidRDefault="002C332F" w:rsidP="002C332F">
      <w:pPr>
        <w:pStyle w:val="a5"/>
        <w:rPr>
          <w:b w:val="0"/>
          <w:bCs w:val="0"/>
          <w:sz w:val="28"/>
          <w:szCs w:val="28"/>
        </w:rPr>
      </w:pPr>
    </w:p>
    <w:p w:rsidR="002C332F" w:rsidRPr="003C7D42" w:rsidRDefault="002C332F" w:rsidP="002C332F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2C332F" w:rsidRDefault="002C332F" w:rsidP="002C332F">
      <w:pPr>
        <w:spacing w:line="360" w:lineRule="auto"/>
        <w:rPr>
          <w:sz w:val="28"/>
          <w:szCs w:val="28"/>
          <w:u w:val="single"/>
        </w:rPr>
      </w:pPr>
    </w:p>
    <w:p w:rsidR="002C332F" w:rsidRDefault="0059060A" w:rsidP="002C332F">
      <w:pPr>
        <w:tabs>
          <w:tab w:val="left" w:pos="2552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20 </w:t>
      </w:r>
      <w:r w:rsidR="002C332F">
        <w:rPr>
          <w:sz w:val="28"/>
          <w:szCs w:val="28"/>
        </w:rPr>
        <w:t xml:space="preserve">жовтня  </w:t>
      </w:r>
      <w:r w:rsidR="002C332F" w:rsidRPr="00A652E3">
        <w:rPr>
          <w:sz w:val="28"/>
          <w:szCs w:val="28"/>
        </w:rPr>
        <w:t>202</w:t>
      </w:r>
      <w:r w:rsidR="002C332F">
        <w:rPr>
          <w:sz w:val="28"/>
          <w:szCs w:val="28"/>
        </w:rPr>
        <w:t xml:space="preserve">2 </w:t>
      </w:r>
      <w:r w:rsidR="002C332F" w:rsidRPr="00A652E3">
        <w:rPr>
          <w:sz w:val="28"/>
          <w:szCs w:val="28"/>
        </w:rPr>
        <w:t xml:space="preserve">року </w:t>
      </w:r>
      <w:r w:rsidR="002C332F">
        <w:rPr>
          <w:sz w:val="28"/>
          <w:szCs w:val="28"/>
        </w:rPr>
        <w:t xml:space="preserve">                 м. Нововолинськ               </w:t>
      </w:r>
      <w:r>
        <w:rPr>
          <w:sz w:val="28"/>
          <w:szCs w:val="28"/>
        </w:rPr>
        <w:t xml:space="preserve">                           №</w:t>
      </w:r>
      <w:r w:rsidR="00AD4AAE">
        <w:rPr>
          <w:sz w:val="28"/>
          <w:szCs w:val="28"/>
        </w:rPr>
        <w:t xml:space="preserve"> 436</w:t>
      </w:r>
      <w:r>
        <w:rPr>
          <w:sz w:val="28"/>
          <w:szCs w:val="28"/>
        </w:rPr>
        <w:t xml:space="preserve"> </w:t>
      </w:r>
    </w:p>
    <w:p w:rsidR="002C332F" w:rsidRDefault="002C332F" w:rsidP="002C332F">
      <w:pPr>
        <w:rPr>
          <w:noProof/>
        </w:rPr>
      </w:pPr>
    </w:p>
    <w:p w:rsidR="002C332F" w:rsidRPr="00C96DF3" w:rsidRDefault="002C332F" w:rsidP="002C332F">
      <w:pPr>
        <w:jc w:val="both"/>
        <w:rPr>
          <w:color w:val="000000" w:themeColor="text1"/>
          <w:sz w:val="28"/>
          <w:szCs w:val="28"/>
          <w:lang w:eastAsia="uk-UA"/>
        </w:rPr>
      </w:pP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 внесення змін до </w:t>
      </w:r>
      <w:r>
        <w:rPr>
          <w:sz w:val="28"/>
          <w:szCs w:val="28"/>
        </w:rPr>
        <w:t xml:space="preserve">«Комплексної </w:t>
      </w: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програми захисту населення і тер</w:t>
      </w:r>
      <w:r w:rsidRPr="00A530D4">
        <w:rPr>
          <w:sz w:val="28"/>
          <w:szCs w:val="28"/>
        </w:rPr>
        <w:t>и</w:t>
      </w:r>
      <w:r>
        <w:rPr>
          <w:sz w:val="28"/>
          <w:szCs w:val="28"/>
        </w:rPr>
        <w:t xml:space="preserve">торій </w:t>
      </w: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надзвичайних ситуацій у Нововолинській </w:t>
      </w: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міській територіальній громаді на 2021-2025 роки»,</w:t>
      </w: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sz w:val="28"/>
          <w:szCs w:val="28"/>
        </w:rPr>
        <w:t>затвердженої рішенням міської ради від 23 грудня 2020 року № 2/41</w:t>
      </w:r>
    </w:p>
    <w:p w:rsidR="002C332F" w:rsidRDefault="002C332F" w:rsidP="002C332F">
      <w:pPr>
        <w:spacing w:line="360" w:lineRule="auto"/>
        <w:ind w:right="5811"/>
        <w:rPr>
          <w:sz w:val="28"/>
          <w:szCs w:val="28"/>
        </w:rPr>
      </w:pPr>
    </w:p>
    <w:p w:rsidR="002C332F" w:rsidRDefault="002C332F" w:rsidP="002C332F">
      <w:pPr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27 Закону України «Про місцеве самоврядування в Україні», постанови  Кабінету Міністрів України від 11.03.2022 року № 252 «Деякі питання формування та виконання місцевих бюджетів у період воєнного стану», </w:t>
      </w:r>
      <w:r w:rsidR="0059060A">
        <w:rPr>
          <w:sz w:val="28"/>
          <w:szCs w:val="28"/>
        </w:rPr>
        <w:t xml:space="preserve">Протокол  №15 засідання ради оборони області від 10 жовтня 2022 року, </w:t>
      </w:r>
      <w:r>
        <w:rPr>
          <w:sz w:val="28"/>
          <w:szCs w:val="28"/>
        </w:rPr>
        <w:t>з</w:t>
      </w:r>
      <w:r w:rsidR="0059060A">
        <w:rPr>
          <w:sz w:val="28"/>
          <w:szCs w:val="28"/>
        </w:rPr>
        <w:t xml:space="preserve"> метою попередження виникнення надзвичайних ситуацій (подій)</w:t>
      </w:r>
      <w:r>
        <w:rPr>
          <w:sz w:val="28"/>
          <w:szCs w:val="28"/>
        </w:rPr>
        <w:t>, виконавчий комітет міської ради</w:t>
      </w:r>
    </w:p>
    <w:p w:rsidR="002C332F" w:rsidRPr="007067DA" w:rsidRDefault="002C332F" w:rsidP="002C332F">
      <w:pPr>
        <w:ind w:firstLine="602"/>
        <w:jc w:val="both"/>
        <w:rPr>
          <w:sz w:val="28"/>
          <w:szCs w:val="28"/>
        </w:rPr>
      </w:pPr>
    </w:p>
    <w:p w:rsidR="002C332F" w:rsidRDefault="002C332F" w:rsidP="002C332F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ВИРІШИВ</w:t>
      </w:r>
      <w:r w:rsidRPr="007067DA">
        <w:rPr>
          <w:sz w:val="28"/>
        </w:rPr>
        <w:t>:</w:t>
      </w:r>
    </w:p>
    <w:p w:rsidR="002C332F" w:rsidRDefault="002C332F" w:rsidP="002C332F">
      <w:pPr>
        <w:jc w:val="both"/>
        <w:rPr>
          <w:sz w:val="28"/>
          <w:szCs w:val="28"/>
        </w:rPr>
      </w:pPr>
    </w:p>
    <w:p w:rsidR="002C332F" w:rsidRDefault="002C332F" w:rsidP="002C33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>
        <w:rPr>
          <w:bCs/>
          <w:sz w:val="28"/>
          <w:szCs w:val="28"/>
        </w:rPr>
        <w:t xml:space="preserve"> до </w:t>
      </w:r>
      <w:r>
        <w:rPr>
          <w:sz w:val="28"/>
          <w:szCs w:val="28"/>
        </w:rPr>
        <w:t xml:space="preserve">Комплексної  програми </w:t>
      </w:r>
      <w:r w:rsidRPr="00B83B9F">
        <w:rPr>
          <w:sz w:val="28"/>
          <w:szCs w:val="28"/>
        </w:rPr>
        <w:t>захисту населення і територій від надзвичайних ситуацій у Нововолинській міській територіальній громаді на 2021-2025 роки</w:t>
      </w:r>
      <w:r>
        <w:rPr>
          <w:sz w:val="28"/>
          <w:szCs w:val="28"/>
        </w:rPr>
        <w:t xml:space="preserve">,  затвердженої  </w:t>
      </w:r>
      <w:r>
        <w:rPr>
          <w:bCs/>
          <w:sz w:val="28"/>
          <w:szCs w:val="28"/>
        </w:rPr>
        <w:t xml:space="preserve">рішенням міської ради </w:t>
      </w:r>
      <w:r>
        <w:rPr>
          <w:sz w:val="28"/>
          <w:szCs w:val="28"/>
        </w:rPr>
        <w:t>від 23 грудня 2020 року № 2/41, такі зміни:</w:t>
      </w:r>
    </w:p>
    <w:p w:rsidR="002C332F" w:rsidRDefault="002C332F" w:rsidP="002C33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розділ 1 «Паспорт програми», викласти у новій редакції  відповідно до додатку 1;</w:t>
      </w:r>
    </w:p>
    <w:p w:rsidR="002C332F" w:rsidRDefault="002C332F" w:rsidP="002C33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розділ 4  «Ресурсне забезпечення», викласти   у новій редакції відповідно до додатку 2;</w:t>
      </w:r>
    </w:p>
    <w:p w:rsidR="002C332F" w:rsidRDefault="002C332F" w:rsidP="002C33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розділ 5 «Зведені показники», викласти  у новій редакції відповідно до додатку 3.</w:t>
      </w:r>
    </w:p>
    <w:p w:rsidR="002C332F" w:rsidRDefault="002C332F" w:rsidP="002C332F">
      <w:pPr>
        <w:ind w:firstLine="567"/>
        <w:jc w:val="both"/>
        <w:rPr>
          <w:bCs/>
          <w:sz w:val="28"/>
          <w:szCs w:val="28"/>
        </w:rPr>
      </w:pPr>
      <w:r w:rsidRPr="00791C7B">
        <w:rPr>
          <w:bCs/>
          <w:sz w:val="28"/>
          <w:szCs w:val="28"/>
        </w:rPr>
        <w:t>2. Контроль за виконанням даного рішення покласти на з</w:t>
      </w:r>
      <w:r>
        <w:rPr>
          <w:bCs/>
          <w:sz w:val="28"/>
          <w:szCs w:val="28"/>
        </w:rPr>
        <w:t xml:space="preserve">аступника міського </w:t>
      </w:r>
      <w:r w:rsidRPr="00791C7B">
        <w:rPr>
          <w:bCs/>
          <w:sz w:val="28"/>
          <w:szCs w:val="28"/>
        </w:rPr>
        <w:t>голови з питань діяльності виконавчих органів</w:t>
      </w:r>
      <w:r>
        <w:rPr>
          <w:bCs/>
          <w:sz w:val="28"/>
          <w:szCs w:val="28"/>
        </w:rPr>
        <w:t xml:space="preserve"> Миколу </w:t>
      </w:r>
      <w:proofErr w:type="spellStart"/>
      <w:r>
        <w:rPr>
          <w:bCs/>
          <w:sz w:val="28"/>
          <w:szCs w:val="28"/>
        </w:rPr>
        <w:t>Пасевича</w:t>
      </w:r>
      <w:proofErr w:type="spellEnd"/>
      <w:r>
        <w:rPr>
          <w:bCs/>
          <w:sz w:val="28"/>
          <w:szCs w:val="28"/>
        </w:rPr>
        <w:t>.</w:t>
      </w:r>
    </w:p>
    <w:p w:rsidR="002C332F" w:rsidRDefault="002C332F" w:rsidP="002C332F">
      <w:pPr>
        <w:jc w:val="both"/>
        <w:rPr>
          <w:bCs/>
          <w:sz w:val="28"/>
          <w:szCs w:val="28"/>
        </w:rPr>
      </w:pPr>
    </w:p>
    <w:p w:rsidR="002C332F" w:rsidRPr="00791C7B" w:rsidRDefault="002C332F" w:rsidP="002C332F">
      <w:pPr>
        <w:jc w:val="both"/>
        <w:rPr>
          <w:sz w:val="28"/>
          <w:szCs w:val="28"/>
        </w:rPr>
      </w:pPr>
    </w:p>
    <w:p w:rsidR="002C332F" w:rsidRDefault="002C332F" w:rsidP="002C332F">
      <w:pPr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   </w:t>
      </w:r>
    </w:p>
    <w:p w:rsidR="002C332F" w:rsidRDefault="002C332F" w:rsidP="002C33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</w:t>
      </w:r>
      <w:r w:rsidRPr="00D02890">
        <w:rPr>
          <w:sz w:val="28"/>
          <w:szCs w:val="28"/>
        </w:rPr>
        <w:t xml:space="preserve">  Борис КАРПУС</w:t>
      </w:r>
    </w:p>
    <w:p w:rsidR="002C332F" w:rsidRDefault="002C332F" w:rsidP="002C332F">
      <w:pPr>
        <w:spacing w:line="360" w:lineRule="auto"/>
        <w:jc w:val="both"/>
        <w:rPr>
          <w:sz w:val="24"/>
          <w:szCs w:val="24"/>
        </w:rPr>
      </w:pPr>
    </w:p>
    <w:p w:rsidR="00E22876" w:rsidRPr="002C332F" w:rsidRDefault="002C332F" w:rsidP="002C332F">
      <w:pPr>
        <w:spacing w:line="36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Оксана </w:t>
      </w:r>
      <w:proofErr w:type="spellStart"/>
      <w:r>
        <w:rPr>
          <w:sz w:val="24"/>
          <w:szCs w:val="24"/>
        </w:rPr>
        <w:t>Голованська</w:t>
      </w:r>
      <w:proofErr w:type="spellEnd"/>
      <w:r w:rsidRPr="003F0029">
        <w:rPr>
          <w:sz w:val="24"/>
          <w:szCs w:val="24"/>
        </w:rPr>
        <w:t xml:space="preserve"> 32458</w:t>
      </w:r>
      <w:r>
        <w:rPr>
          <w:sz w:val="28"/>
          <w:szCs w:val="28"/>
        </w:rPr>
        <w:t xml:space="preserve">     </w:t>
      </w:r>
    </w:p>
    <w:sectPr w:rsidR="00E22876" w:rsidRPr="002C332F" w:rsidSect="00A530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B44" w:rsidRDefault="00197B44" w:rsidP="006E063E">
      <w:r>
        <w:separator/>
      </w:r>
    </w:p>
  </w:endnote>
  <w:endnote w:type="continuationSeparator" w:id="0">
    <w:p w:rsidR="00197B44" w:rsidRDefault="00197B44" w:rsidP="006E0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C4" w:rsidRDefault="00197B4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C4" w:rsidRDefault="00197B4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C4" w:rsidRDefault="00197B4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B44" w:rsidRDefault="00197B44" w:rsidP="006E063E">
      <w:r>
        <w:separator/>
      </w:r>
    </w:p>
  </w:footnote>
  <w:footnote w:type="continuationSeparator" w:id="0">
    <w:p w:rsidR="00197B44" w:rsidRDefault="00197B44" w:rsidP="006E06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C4" w:rsidRDefault="00197B4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EA" w:rsidRDefault="002C332F">
    <w:pPr>
      <w:pStyle w:val="a7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C4" w:rsidRDefault="00197B4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32F"/>
    <w:rsid w:val="00197B44"/>
    <w:rsid w:val="002C332F"/>
    <w:rsid w:val="0059060A"/>
    <w:rsid w:val="006E063E"/>
    <w:rsid w:val="00AD4AAE"/>
    <w:rsid w:val="00E22876"/>
    <w:rsid w:val="00E26D70"/>
    <w:rsid w:val="00E4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2C332F"/>
    <w:pPr>
      <w:keepNext/>
      <w:jc w:val="center"/>
      <w:outlineLvl w:val="3"/>
    </w:pPr>
    <w:rPr>
      <w:b/>
      <w:bCs/>
      <w:sz w:val="28"/>
      <w:szCs w:val="28"/>
    </w:rPr>
  </w:style>
  <w:style w:type="paragraph" w:styleId="a3">
    <w:name w:val="Title"/>
    <w:basedOn w:val="a"/>
    <w:next w:val="a"/>
    <w:link w:val="a4"/>
    <w:qFormat/>
    <w:rsid w:val="002C332F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2C332F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2C332F"/>
    <w:pPr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rsid w:val="002C332F"/>
    <w:rPr>
      <w:rFonts w:ascii="Times New Roman" w:eastAsia="Times New Roman" w:hAnsi="Times New Roman" w:cs="Times New Roman"/>
      <w:b/>
      <w:bCs/>
      <w:caps/>
      <w:lang w:eastAsia="ru-RU"/>
    </w:rPr>
  </w:style>
  <w:style w:type="paragraph" w:styleId="a7">
    <w:name w:val="header"/>
    <w:basedOn w:val="a"/>
    <w:link w:val="a8"/>
    <w:rsid w:val="002C332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rsid w:val="002C33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2C332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rsid w:val="002C33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C33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33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7D9E6-9ACF-4720-98B6-46A91D91A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1022</Words>
  <Characters>584</Characters>
  <Application>Microsoft Office Word</Application>
  <DocSecurity>0</DocSecurity>
  <Lines>4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4</cp:revision>
  <dcterms:created xsi:type="dcterms:W3CDTF">2022-10-04T05:00:00Z</dcterms:created>
  <dcterms:modified xsi:type="dcterms:W3CDTF">2022-10-20T12:07:00Z</dcterms:modified>
</cp:coreProperties>
</file>